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A2F3" w14:textId="06FCBDF3" w:rsidR="00C7686D" w:rsidRPr="00C7686D" w:rsidRDefault="00C7686D" w:rsidP="00C7686D">
      <w:pPr>
        <w:pStyle w:val="Title"/>
      </w:pPr>
      <w:r w:rsidRPr="00C7686D">
        <w:t xml:space="preserve">19 September 2021 </w:t>
      </w:r>
      <w:r w:rsidRPr="00C7686D">
        <w:t>– Vocations Sunday</w:t>
      </w:r>
    </w:p>
    <w:p w14:paraId="5A26F326" w14:textId="5E1D6237" w:rsidR="00C7686D" w:rsidRPr="00C7686D" w:rsidRDefault="00C7686D" w:rsidP="00C7686D">
      <w:pPr>
        <w:pStyle w:val="Title"/>
      </w:pPr>
      <w:r w:rsidRPr="00C7686D">
        <w:t xml:space="preserve">The Greeting </w:t>
      </w:r>
      <w:r w:rsidRPr="00C7686D">
        <w:t>– Hello and Welcome</w:t>
      </w:r>
    </w:p>
    <w:p w14:paraId="26B06CA9" w14:textId="77777777" w:rsidR="00C7686D" w:rsidRDefault="00C7686D" w:rsidP="00C7686D">
      <w:pPr>
        <w:pStyle w:val="Heading1"/>
      </w:pPr>
      <w:r>
        <w:t>Grace, mercy and peace from God our Father and the Lord Jesus Christ be with you all</w:t>
      </w:r>
      <w:r>
        <w:br/>
      </w:r>
      <w:proofErr w:type="gramStart"/>
      <w:r w:rsidRPr="00C7686D">
        <w:rPr>
          <w:rStyle w:val="Heading2Char"/>
        </w:rPr>
        <w:t>and also</w:t>
      </w:r>
      <w:proofErr w:type="gramEnd"/>
      <w:r w:rsidRPr="00C7686D">
        <w:rPr>
          <w:rStyle w:val="Heading2Char"/>
        </w:rPr>
        <w:t xml:space="preserve"> with you</w:t>
      </w:r>
    </w:p>
    <w:p w14:paraId="7FACE10B" w14:textId="77777777" w:rsidR="00C7686D" w:rsidRDefault="00C7686D" w:rsidP="00C7686D">
      <w:pPr>
        <w:pStyle w:val="Heading1"/>
      </w:pPr>
      <w:r w:rsidRPr="00C7686D">
        <w:t>O Lord, open our lips</w:t>
      </w:r>
      <w:r w:rsidRPr="00C7686D">
        <w:br/>
      </w:r>
      <w:r w:rsidRPr="00C7686D">
        <w:rPr>
          <w:rStyle w:val="Heading2Char"/>
        </w:rPr>
        <w:t>and our mouth will proclaim your</w:t>
      </w:r>
      <w:r w:rsidRPr="00C7686D">
        <w:rPr>
          <w:rStyle w:val="Heading2Char"/>
        </w:rPr>
        <w:t xml:space="preserve"> praise.</w:t>
      </w:r>
      <w:r w:rsidRPr="00C7686D">
        <w:br/>
        <w:t>Let us worship the Lord.</w:t>
      </w:r>
      <w:r w:rsidRPr="00C7686D">
        <w:br/>
      </w:r>
      <w:r w:rsidRPr="00C7686D">
        <w:rPr>
          <w:rStyle w:val="Heading2Char"/>
        </w:rPr>
        <w:t>All praise to his name.</w:t>
      </w:r>
    </w:p>
    <w:p w14:paraId="73413CAD" w14:textId="77777777" w:rsidR="00C7686D" w:rsidRDefault="00C7686D">
      <w:pPr>
        <w:spacing w:after="80"/>
        <w:ind w:left="453"/>
      </w:pPr>
      <w:r w:rsidRPr="00C7686D">
        <w:rPr>
          <w:rStyle w:val="Heading1Char"/>
        </w:rPr>
        <w:t>Blessed be God, Father, Son and Holy Spirit.</w:t>
      </w:r>
      <w:r w:rsidRPr="00C7686D">
        <w:rPr>
          <w:rStyle w:val="Heading1Char"/>
        </w:rPr>
        <w:br/>
      </w:r>
      <w:r w:rsidRPr="00C7686D">
        <w:rPr>
          <w:rStyle w:val="Heading2Char"/>
        </w:rPr>
        <w:t>Blessed be God for ever.</w:t>
      </w:r>
    </w:p>
    <w:p w14:paraId="2B9171B6" w14:textId="47E51460" w:rsidR="00C7686D" w:rsidRPr="00C7686D" w:rsidRDefault="00C7686D" w:rsidP="00C7686D">
      <w:pPr>
        <w:pStyle w:val="Title"/>
      </w:pPr>
      <w:r w:rsidRPr="00C7686D">
        <w:t xml:space="preserve">Hymn 584 </w:t>
      </w:r>
      <w:r w:rsidRPr="00C7686D">
        <w:t>– Jesus calls us! O’er the tumult</w:t>
      </w:r>
    </w:p>
    <w:p w14:paraId="221ECC86" w14:textId="77777777" w:rsidR="00C7686D" w:rsidRPr="00C7686D" w:rsidRDefault="00C7686D" w:rsidP="00C7686D">
      <w:pPr>
        <w:pStyle w:val="Heading1"/>
      </w:pPr>
      <w:r w:rsidRPr="00C7686D">
        <w:t>Jesus calls us over the tumult</w:t>
      </w:r>
      <w:r w:rsidRPr="00C7686D">
        <w:br/>
        <w:t>Of our life’s wild, restless, sea;</w:t>
      </w:r>
      <w:r w:rsidRPr="00C7686D">
        <w:br/>
        <w:t>Day by day his voice is sounding,</w:t>
      </w:r>
      <w:r w:rsidRPr="00C7686D">
        <w:br/>
        <w:t>Saying, “Christian, follow me!”</w:t>
      </w:r>
    </w:p>
    <w:p w14:paraId="78AF7DFB" w14:textId="77777777" w:rsidR="00C7686D" w:rsidRPr="00C7686D" w:rsidRDefault="00C7686D" w:rsidP="00C7686D">
      <w:pPr>
        <w:pStyle w:val="Heading1"/>
      </w:pPr>
      <w:r w:rsidRPr="00C7686D">
        <w:t>2 As of o</w:t>
      </w:r>
      <w:r w:rsidRPr="00C7686D">
        <w:t>ld apostles heard it</w:t>
      </w:r>
      <w:r w:rsidRPr="00C7686D">
        <w:br/>
        <w:t xml:space="preserve">By the </w:t>
      </w:r>
      <w:proofErr w:type="gramStart"/>
      <w:r w:rsidRPr="00C7686D">
        <w:t>Galilean lake</w:t>
      </w:r>
      <w:proofErr w:type="gramEnd"/>
      <w:r w:rsidRPr="00C7686D">
        <w:t>,</w:t>
      </w:r>
      <w:r w:rsidRPr="00C7686D">
        <w:br/>
        <w:t>Turned from home and toil and kindred,</w:t>
      </w:r>
      <w:r w:rsidRPr="00C7686D">
        <w:br/>
        <w:t>Leaving all for his dear sake.</w:t>
      </w:r>
    </w:p>
    <w:p w14:paraId="2F64C713" w14:textId="77777777" w:rsidR="00C7686D" w:rsidRPr="00C7686D" w:rsidRDefault="00C7686D" w:rsidP="00C7686D">
      <w:pPr>
        <w:pStyle w:val="Heading1"/>
      </w:pPr>
      <w:r w:rsidRPr="00C7686D">
        <w:t>3 Jesus calls us from the worship</w:t>
      </w:r>
      <w:r w:rsidRPr="00C7686D">
        <w:br/>
        <w:t>Of the vain world’s golden store,</w:t>
      </w:r>
      <w:r w:rsidRPr="00C7686D">
        <w:br/>
        <w:t>From each idol that would keep us,</w:t>
      </w:r>
      <w:r w:rsidRPr="00C7686D">
        <w:br/>
        <w:t>Saying, “Christian, love me more!”</w:t>
      </w:r>
    </w:p>
    <w:p w14:paraId="14D53CCA" w14:textId="77777777" w:rsidR="00C7686D" w:rsidRPr="00C7686D" w:rsidRDefault="00C7686D" w:rsidP="00C7686D">
      <w:pPr>
        <w:pStyle w:val="Heading1"/>
      </w:pPr>
      <w:r w:rsidRPr="00C7686D">
        <w:t xml:space="preserve">4 In </w:t>
      </w:r>
      <w:r w:rsidRPr="00C7686D">
        <w:t>our joys and in our sorrows,</w:t>
      </w:r>
      <w:r w:rsidRPr="00C7686D">
        <w:br/>
        <w:t>Days of toil and hours of ease,</w:t>
      </w:r>
      <w:r w:rsidRPr="00C7686D">
        <w:br/>
        <w:t>Still he calls, in cares and pleasures,</w:t>
      </w:r>
      <w:r w:rsidRPr="00C7686D">
        <w:br/>
        <w:t>“Christian, love me more than these!”</w:t>
      </w:r>
    </w:p>
    <w:p w14:paraId="2E1CF6B1" w14:textId="59545F34" w:rsidR="00C7686D" w:rsidRDefault="00C7686D" w:rsidP="00C7686D">
      <w:pPr>
        <w:pStyle w:val="Heading1"/>
      </w:pPr>
      <w:r>
        <w:t>5 Jesus calls us! By your mercies,</w:t>
      </w:r>
      <w:r>
        <w:br/>
        <w:t>Saviour may we hear your call,</w:t>
      </w:r>
      <w:r>
        <w:br/>
      </w:r>
      <w:r>
        <w:lastRenderedPageBreak/>
        <w:t>Give to you our heart’s obedience,</w:t>
      </w:r>
      <w:r>
        <w:br/>
        <w:t>Serve and love y</w:t>
      </w:r>
      <w:r>
        <w:t>ou best of all. </w:t>
      </w:r>
    </w:p>
    <w:p w14:paraId="6D636622" w14:textId="665508F9" w:rsidR="00C7686D" w:rsidRPr="00C7686D" w:rsidRDefault="00C7686D" w:rsidP="00C7686D">
      <w:pPr>
        <w:pStyle w:val="Title"/>
      </w:pPr>
      <w:r w:rsidRPr="00C7686D">
        <w:t xml:space="preserve">Penitence </w:t>
      </w:r>
      <w:r w:rsidRPr="00C7686D">
        <w:t>– saying sorry</w:t>
      </w:r>
    </w:p>
    <w:p w14:paraId="34FE047B" w14:textId="26D9C4E9" w:rsidR="00C7686D" w:rsidRDefault="00C7686D">
      <w:pPr>
        <w:spacing w:after="80"/>
        <w:ind w:left="453"/>
      </w:pPr>
      <w:r w:rsidRPr="00C7686D">
        <w:rPr>
          <w:rStyle w:val="Heading2Char"/>
        </w:rPr>
        <w:t>O God, our loving Father in heaven,</w:t>
      </w:r>
      <w:r w:rsidRPr="00C7686D">
        <w:rPr>
          <w:rStyle w:val="Heading1Char"/>
        </w:rPr>
        <w:br/>
      </w:r>
      <w:r w:rsidRPr="00C7686D">
        <w:rPr>
          <w:rStyle w:val="Heading2Char"/>
        </w:rPr>
        <w:t>we confess that we have sinned against you;</w:t>
      </w:r>
      <w:r>
        <w:br/>
      </w:r>
      <w:r w:rsidRPr="00C7686D">
        <w:rPr>
          <w:rStyle w:val="Heading2Char"/>
        </w:rPr>
        <w:t>we have broken your commandments;</w:t>
      </w:r>
      <w:r w:rsidRPr="00C7686D">
        <w:rPr>
          <w:rStyle w:val="Heading1Char"/>
        </w:rPr>
        <w:br/>
      </w:r>
      <w:r w:rsidRPr="00C7686D">
        <w:rPr>
          <w:rStyle w:val="Heading2Char"/>
        </w:rPr>
        <w:t>we have often been selfish,</w:t>
      </w:r>
      <w:r w:rsidRPr="00C7686D">
        <w:rPr>
          <w:rStyle w:val="Heading1Char"/>
        </w:rPr>
        <w:br/>
      </w:r>
      <w:r w:rsidRPr="00C7686D">
        <w:rPr>
          <w:rStyle w:val="Heading2Char"/>
        </w:rPr>
        <w:t>and we have</w:t>
      </w:r>
      <w:r w:rsidRPr="00C7686D">
        <w:rPr>
          <w:rStyle w:val="Heading2Char"/>
        </w:rPr>
        <w:t xml:space="preserve"> not loved you as we should.</w:t>
      </w:r>
      <w:r>
        <w:br/>
      </w:r>
      <w:r w:rsidRPr="00C7686D">
        <w:rPr>
          <w:rStyle w:val="Heading2Char"/>
        </w:rPr>
        <w:t>For these and all our sins, forgive us, we pray:</w:t>
      </w:r>
      <w:r w:rsidRPr="00C7686D">
        <w:rPr>
          <w:rStyle w:val="Heading1Char"/>
        </w:rPr>
        <w:br/>
      </w:r>
      <w:r w:rsidRPr="00C7686D">
        <w:rPr>
          <w:rStyle w:val="Heading2Char"/>
        </w:rPr>
        <w:t>through our Lord and Saviour Jesus Christ. Amen.</w:t>
      </w:r>
    </w:p>
    <w:p w14:paraId="39963DBC" w14:textId="1499C639" w:rsidR="00C7686D" w:rsidRPr="00C7686D" w:rsidRDefault="00C7686D" w:rsidP="00C7686D">
      <w:pPr>
        <w:pStyle w:val="Title"/>
      </w:pPr>
      <w:r w:rsidRPr="00C7686D">
        <w:t xml:space="preserve">Forgiveness </w:t>
      </w:r>
      <w:r w:rsidRPr="00C7686D">
        <w:t>– a reminder of God’s gift</w:t>
      </w:r>
    </w:p>
    <w:p w14:paraId="048FE54C" w14:textId="082BCA44" w:rsidR="00C7686D" w:rsidRPr="00C7686D" w:rsidRDefault="00C7686D" w:rsidP="00C7686D">
      <w:pPr>
        <w:pStyle w:val="Title"/>
      </w:pPr>
      <w:r w:rsidRPr="00C7686D">
        <w:t xml:space="preserve">Preparing </w:t>
      </w:r>
      <w:r w:rsidRPr="00C7686D">
        <w:t>– to hear God’s word</w:t>
      </w:r>
    </w:p>
    <w:p w14:paraId="3E23A845" w14:textId="77777777" w:rsidR="00C7686D" w:rsidRDefault="00C7686D">
      <w:pPr>
        <w:spacing w:after="80"/>
        <w:ind w:left="453"/>
      </w:pPr>
      <w:r w:rsidRPr="00C7686D">
        <w:rPr>
          <w:rStyle w:val="Heading1Char"/>
        </w:rPr>
        <w:t>Your word is a lantern to my feet</w:t>
      </w:r>
      <w:r w:rsidRPr="00C7686D">
        <w:rPr>
          <w:rStyle w:val="Heading1Char"/>
        </w:rPr>
        <w:br/>
      </w:r>
      <w:r w:rsidRPr="00C7686D">
        <w:rPr>
          <w:rStyle w:val="Heading2Char"/>
        </w:rPr>
        <w:t>and a light upon our path.</w:t>
      </w:r>
      <w:r w:rsidRPr="00C7686D">
        <w:rPr>
          <w:rStyle w:val="Heading1Char"/>
        </w:rPr>
        <w:br/>
      </w:r>
      <w:r w:rsidRPr="00C7686D">
        <w:rPr>
          <w:rStyle w:val="Heading1Char"/>
        </w:rPr>
        <w:t>O Lord, your word is everlasting:</w:t>
      </w:r>
      <w:r w:rsidRPr="00C7686D">
        <w:rPr>
          <w:rStyle w:val="Heading1Char"/>
        </w:rPr>
        <w:br/>
      </w:r>
      <w:r w:rsidRPr="00C7686D">
        <w:rPr>
          <w:rStyle w:val="Heading2Char"/>
        </w:rPr>
        <w:t>it stands firm for ever in the heavens.</w:t>
      </w:r>
    </w:p>
    <w:p w14:paraId="5883B0CC" w14:textId="77777777" w:rsidR="00C7686D" w:rsidRDefault="00C7686D">
      <w:pPr>
        <w:spacing w:after="80"/>
        <w:ind w:left="453"/>
      </w:pPr>
      <w:r w:rsidRPr="00C7686D">
        <w:rPr>
          <w:rStyle w:val="Heading1Char"/>
        </w:rPr>
        <w:t>Let us then receive the word of the Lord.</w:t>
      </w:r>
      <w:r w:rsidRPr="00C7686D">
        <w:rPr>
          <w:rStyle w:val="Heading1Char"/>
        </w:rPr>
        <w:br/>
      </w:r>
      <w:r w:rsidRPr="00C7686D">
        <w:rPr>
          <w:rStyle w:val="Heading2Char"/>
        </w:rPr>
        <w:t>So may the light of your presence shine into our hearts.</w:t>
      </w:r>
    </w:p>
    <w:p w14:paraId="7633B3AB" w14:textId="4C80E73A" w:rsidR="00C7686D" w:rsidRPr="00C7686D" w:rsidRDefault="00C7686D" w:rsidP="00C7686D">
      <w:pPr>
        <w:pStyle w:val="Title"/>
      </w:pPr>
      <w:r w:rsidRPr="00C7686D">
        <w:t xml:space="preserve">1 Samuel 3:1-10 </w:t>
      </w:r>
      <w:r w:rsidRPr="00C7686D">
        <w:t>– please remain seated</w:t>
      </w:r>
    </w:p>
    <w:p w14:paraId="244B02BD" w14:textId="08338366" w:rsidR="00C7686D" w:rsidRDefault="00C7686D">
      <w:pPr>
        <w:spacing w:after="80"/>
        <w:ind w:left="453"/>
      </w:pPr>
      <w:r w:rsidRPr="00C7686D">
        <w:rPr>
          <w:rStyle w:val="Heading1Char"/>
        </w:rPr>
        <w:t>The boy Samuel ministered before the LORD under Eli. In those days the word of the LORD was rare; there were not many visions. One night Eli, whose eyes were becoming so weak that he could barely see</w:t>
      </w:r>
      <w:r w:rsidRPr="00C7686D">
        <w:rPr>
          <w:rStyle w:val="Heading1Char"/>
        </w:rPr>
        <w:t xml:space="preserve">, was lying down in his usual place. The lamp of God had not yet gone out, and Samuel was lying down in the house of the LORD, where the ark of God was. Then the LORD called Samuel. Samuel answered, ‘Here I am.’ And he ran to Eli and said, ‘Here I </w:t>
      </w:r>
      <w:proofErr w:type="gramStart"/>
      <w:r w:rsidRPr="00C7686D">
        <w:rPr>
          <w:rStyle w:val="Heading1Char"/>
        </w:rPr>
        <w:t>am;</w:t>
      </w:r>
      <w:proofErr w:type="gramEnd"/>
      <w:r w:rsidRPr="00C7686D">
        <w:rPr>
          <w:rStyle w:val="Heading1Char"/>
        </w:rPr>
        <w:t xml:space="preserve"> you </w:t>
      </w:r>
      <w:r w:rsidRPr="00C7686D">
        <w:rPr>
          <w:rStyle w:val="Heading1Char"/>
        </w:rPr>
        <w:t xml:space="preserve">called me.’ But Eli said, ‘I did not call; go back and lie down.’ </w:t>
      </w:r>
      <w:proofErr w:type="gramStart"/>
      <w:r w:rsidRPr="00C7686D">
        <w:rPr>
          <w:rStyle w:val="Heading1Char"/>
        </w:rPr>
        <w:t>So</w:t>
      </w:r>
      <w:proofErr w:type="gramEnd"/>
      <w:r w:rsidRPr="00C7686D">
        <w:rPr>
          <w:rStyle w:val="Heading1Char"/>
        </w:rPr>
        <w:t xml:space="preserve"> he went and lay down. </w:t>
      </w:r>
      <w:proofErr w:type="gramStart"/>
      <w:r w:rsidRPr="00C7686D">
        <w:rPr>
          <w:rStyle w:val="Heading1Char"/>
        </w:rPr>
        <w:t>Again</w:t>
      </w:r>
      <w:proofErr w:type="gramEnd"/>
      <w:r w:rsidRPr="00C7686D">
        <w:rPr>
          <w:rStyle w:val="Heading1Char"/>
        </w:rPr>
        <w:t xml:space="preserve"> the LORD called, ‘Samuel!’ And Samuel got up and went to Eli and said, ‘Here I </w:t>
      </w:r>
      <w:proofErr w:type="gramStart"/>
      <w:r w:rsidRPr="00C7686D">
        <w:rPr>
          <w:rStyle w:val="Heading1Char"/>
        </w:rPr>
        <w:t>am;</w:t>
      </w:r>
      <w:proofErr w:type="gramEnd"/>
      <w:r w:rsidRPr="00C7686D">
        <w:rPr>
          <w:rStyle w:val="Heading1Char"/>
        </w:rPr>
        <w:t xml:space="preserve"> you </w:t>
      </w:r>
      <w:r w:rsidRPr="00C7686D">
        <w:rPr>
          <w:rStyle w:val="Heading1Char"/>
        </w:rPr>
        <w:lastRenderedPageBreak/>
        <w:t xml:space="preserve">called me.’ ‘My son,’ Eli said, ‘I did not call; go back and lie down.’ </w:t>
      </w:r>
      <w:r w:rsidRPr="00C7686D">
        <w:rPr>
          <w:rStyle w:val="Heading1Char"/>
        </w:rPr>
        <w:t xml:space="preserve">Now Samuel did not yet know the LORD: the word of the LORD had not yet been revealed to him. A third time the LORD called, ‘Samuel!’ And Samuel got up and went to Eli and said, ‘Here I </w:t>
      </w:r>
      <w:proofErr w:type="gramStart"/>
      <w:r w:rsidRPr="00C7686D">
        <w:rPr>
          <w:rStyle w:val="Heading1Char"/>
        </w:rPr>
        <w:t>am;</w:t>
      </w:r>
      <w:proofErr w:type="gramEnd"/>
      <w:r w:rsidRPr="00C7686D">
        <w:rPr>
          <w:rStyle w:val="Heading1Char"/>
        </w:rPr>
        <w:t xml:space="preserve"> you called me.’ Then Eli realised that the LORD was calling the boy</w:t>
      </w:r>
      <w:r w:rsidRPr="00C7686D">
        <w:rPr>
          <w:rStyle w:val="Heading1Char"/>
        </w:rPr>
        <w:t xml:space="preserve">. </w:t>
      </w:r>
      <w:proofErr w:type="gramStart"/>
      <w:r w:rsidRPr="00C7686D">
        <w:rPr>
          <w:rStyle w:val="Heading1Char"/>
        </w:rPr>
        <w:t>So</w:t>
      </w:r>
      <w:proofErr w:type="gramEnd"/>
      <w:r w:rsidRPr="00C7686D">
        <w:rPr>
          <w:rStyle w:val="Heading1Char"/>
        </w:rPr>
        <w:t xml:space="preserve"> Eli told Samuel, ‘Go and lie down, and if he calls you, say, “Speak, LORD, for your servant is listening.” ’</w:t>
      </w:r>
      <w:proofErr w:type="gramStart"/>
      <w:r w:rsidRPr="00C7686D">
        <w:rPr>
          <w:rStyle w:val="Heading1Char"/>
        </w:rPr>
        <w:t>So</w:t>
      </w:r>
      <w:proofErr w:type="gramEnd"/>
      <w:r w:rsidRPr="00C7686D">
        <w:rPr>
          <w:rStyle w:val="Heading1Char"/>
        </w:rPr>
        <w:t xml:space="preserve"> Samuel went and lay down in his place. The LORD came and stood there, calling as at the other times, ‘Samuel! Samuel!’ Then Samuel said,</w:t>
      </w:r>
      <w:r w:rsidRPr="00C7686D">
        <w:rPr>
          <w:rStyle w:val="Heading1Char"/>
        </w:rPr>
        <w:t xml:space="preserve"> ‘Speak, for your servant is listening.’</w:t>
      </w:r>
    </w:p>
    <w:p w14:paraId="44094C5C" w14:textId="77777777" w:rsidR="00C7686D" w:rsidRDefault="00C7686D">
      <w:pPr>
        <w:spacing w:after="80"/>
        <w:ind w:left="453"/>
      </w:pPr>
      <w:r w:rsidRPr="00C7686D">
        <w:rPr>
          <w:rStyle w:val="Heading1Char"/>
        </w:rPr>
        <w:t>This is the word of the Lord.</w:t>
      </w:r>
      <w:r w:rsidRPr="00C7686D">
        <w:rPr>
          <w:rStyle w:val="Heading1Char"/>
        </w:rPr>
        <w:br/>
      </w:r>
      <w:r w:rsidRPr="00C7686D">
        <w:rPr>
          <w:rStyle w:val="Heading2Char"/>
        </w:rPr>
        <w:t>Thanks be to God</w:t>
      </w:r>
    </w:p>
    <w:p w14:paraId="643960B1" w14:textId="53A29A22" w:rsidR="00C7686D" w:rsidRPr="00C7686D" w:rsidRDefault="00C7686D" w:rsidP="00C7686D">
      <w:pPr>
        <w:pStyle w:val="Title"/>
      </w:pPr>
      <w:r w:rsidRPr="00C7686D">
        <w:t xml:space="preserve">Children’s Song </w:t>
      </w:r>
      <w:r w:rsidRPr="00C7686D">
        <w:t>– I’m gonna jump!</w:t>
      </w:r>
    </w:p>
    <w:p w14:paraId="7FC2BD45" w14:textId="77777777" w:rsidR="00C7686D" w:rsidRDefault="00C7686D" w:rsidP="00C7686D">
      <w:pPr>
        <w:pStyle w:val="Heading1"/>
      </w:pPr>
      <w:r>
        <w:t>I’m gonna jump up and down,</w:t>
      </w:r>
      <w:r>
        <w:br/>
        <w:t>I’m gonna spin right around,</w:t>
      </w:r>
      <w:r>
        <w:br/>
      </w:r>
      <w:r>
        <w:t>I’m gonna praise your name forever.</w:t>
      </w:r>
    </w:p>
    <w:p w14:paraId="00EB5467" w14:textId="77777777" w:rsidR="00C7686D" w:rsidRDefault="00C7686D" w:rsidP="00C7686D">
      <w:pPr>
        <w:pStyle w:val="Heading1"/>
      </w:pPr>
      <w:r>
        <w:t>I’m gonna shout out loud,</w:t>
      </w:r>
      <w:r>
        <w:br/>
        <w:t>I’m gonna deafen the crowd,</w:t>
      </w:r>
      <w:r>
        <w:br/>
        <w:t>I’m gonna send my praise to heaven.</w:t>
      </w:r>
    </w:p>
    <w:p w14:paraId="42BDF68E" w14:textId="77777777" w:rsidR="00C7686D" w:rsidRDefault="00C7686D">
      <w:pPr>
        <w:spacing w:after="80"/>
        <w:ind w:left="453"/>
      </w:pPr>
      <w:r w:rsidRPr="00C7686D">
        <w:rPr>
          <w:rStyle w:val="Heading1Char"/>
        </w:rPr>
        <w:t>I will run this race and I will never stop.</w:t>
      </w:r>
      <w:r w:rsidRPr="00C7686D">
        <w:rPr>
          <w:rStyle w:val="Heading1Char"/>
        </w:rPr>
        <w:br/>
        <w:t xml:space="preserve">I’ll </w:t>
      </w:r>
      <w:r w:rsidRPr="00C7686D">
        <w:rPr>
          <w:rStyle w:val="Heading2Char"/>
        </w:rPr>
        <w:t>follow Jesus</w:t>
      </w:r>
      <w:r w:rsidRPr="00C7686D">
        <w:rPr>
          <w:rStyle w:val="Heading1Char"/>
        </w:rPr>
        <w:t xml:space="preserve"> till the day I drop.</w:t>
      </w:r>
      <w:r w:rsidRPr="00C7686D">
        <w:rPr>
          <w:rStyle w:val="Heading1Char"/>
        </w:rPr>
        <w:br/>
        <w:t>I can do all things through Christ</w:t>
      </w:r>
      <w:r w:rsidRPr="00C7686D">
        <w:rPr>
          <w:rStyle w:val="Heading1Char"/>
        </w:rPr>
        <w:br/>
        <w:t>who stre</w:t>
      </w:r>
      <w:r w:rsidRPr="00C7686D">
        <w:rPr>
          <w:rStyle w:val="Heading1Char"/>
        </w:rPr>
        <w:t>ngthens me.</w:t>
      </w:r>
    </w:p>
    <w:p w14:paraId="3741695D" w14:textId="77777777" w:rsidR="00C7686D" w:rsidRDefault="00C7686D" w:rsidP="00C7686D">
      <w:pPr>
        <w:pStyle w:val="Heading1"/>
      </w:pPr>
      <w:r>
        <w:t>When you’ve got such a lot,</w:t>
      </w:r>
      <w:r>
        <w:br/>
        <w:t>when you’ve got not a lot,</w:t>
      </w:r>
      <w:r>
        <w:br/>
        <w:t>what? Be happy!</w:t>
      </w:r>
    </w:p>
    <w:p w14:paraId="0B0F66AF" w14:textId="77777777" w:rsidR="00C7686D" w:rsidRDefault="00C7686D">
      <w:pPr>
        <w:rPr>
          <w:rFonts w:ascii="Cambria" w:hAnsi="Cambria" w:cs="Cambria"/>
          <w:b/>
          <w:color w:val="000000"/>
          <w:sz w:val="57"/>
        </w:rPr>
      </w:pPr>
    </w:p>
    <w:p w14:paraId="646D2E6C" w14:textId="77777777" w:rsidR="00C7686D" w:rsidRDefault="00C7686D">
      <w:pPr>
        <w:rPr>
          <w:rFonts w:ascii="Cambria" w:hAnsi="Cambria" w:cs="Cambria"/>
          <w:b/>
          <w:color w:val="000000"/>
          <w:sz w:val="57"/>
        </w:rPr>
      </w:pPr>
    </w:p>
    <w:p w14:paraId="0D27D07B" w14:textId="77777777" w:rsidR="00C7686D" w:rsidRDefault="00C7686D">
      <w:pPr>
        <w:rPr>
          <w:rFonts w:ascii="Cambria" w:hAnsi="Cambria" w:cs="Cambria"/>
          <w:b/>
          <w:color w:val="000000"/>
          <w:sz w:val="57"/>
        </w:rPr>
      </w:pPr>
    </w:p>
    <w:p w14:paraId="253A18D0" w14:textId="4B9ACFEF" w:rsidR="00C7686D" w:rsidRDefault="00C7686D">
      <w:r>
        <w:rPr>
          <w:rFonts w:ascii="Cambria" w:hAnsi="Cambria" w:cs="Cambria"/>
          <w:b/>
          <w:color w:val="000000"/>
          <w:sz w:val="57"/>
        </w:rPr>
        <w:lastRenderedPageBreak/>
        <w:t>PSALM 1:1-8</w:t>
      </w:r>
      <w:r>
        <w:t xml:space="preserve"> </w:t>
      </w:r>
      <w:r>
        <w:rPr>
          <w:rFonts w:ascii="Cambria" w:hAnsi="Cambria" w:cs="Cambria"/>
          <w:b/>
          <w:color w:val="000000"/>
          <w:sz w:val="57"/>
        </w:rPr>
        <w:t>Fruit in season</w:t>
      </w:r>
    </w:p>
    <w:p w14:paraId="03A98998" w14:textId="77777777" w:rsidR="00C7686D" w:rsidRDefault="00C7686D">
      <w:pPr>
        <w:spacing w:after="80"/>
        <w:ind w:left="453"/>
      </w:pPr>
      <w:r w:rsidRPr="00C7686D">
        <w:rPr>
          <w:rStyle w:val="Heading1Char"/>
        </w:rPr>
        <w:t>1 Blessed are they who have not walked in the counsel of the wicked, •</w:t>
      </w:r>
      <w:r w:rsidRPr="00C7686D">
        <w:rPr>
          <w:rStyle w:val="Heading1Char"/>
        </w:rPr>
        <w:br/>
      </w:r>
      <w:r w:rsidRPr="00C7686D">
        <w:rPr>
          <w:rStyle w:val="Heading2Char"/>
        </w:rPr>
        <w:t>nor lingered in the way of sinners,</w:t>
      </w:r>
      <w:r w:rsidRPr="00C7686D">
        <w:rPr>
          <w:rStyle w:val="Heading2Char"/>
        </w:rPr>
        <w:br/>
        <w:t>nor sat in the assembly of the scornful.</w:t>
      </w:r>
    </w:p>
    <w:p w14:paraId="7ADE930D" w14:textId="77777777" w:rsidR="00C7686D" w:rsidRDefault="00C7686D">
      <w:pPr>
        <w:spacing w:after="80"/>
        <w:ind w:left="453"/>
      </w:pPr>
      <w:r w:rsidRPr="00C7686D">
        <w:rPr>
          <w:rStyle w:val="Heading1Char"/>
        </w:rPr>
        <w:t>2 Their delight is in the law of the Lord •</w:t>
      </w:r>
      <w:r w:rsidRPr="00C7686D">
        <w:rPr>
          <w:rStyle w:val="Heading1Char"/>
        </w:rPr>
        <w:br/>
      </w:r>
      <w:r w:rsidRPr="00C7686D">
        <w:rPr>
          <w:rStyle w:val="Heading2Char"/>
        </w:rPr>
        <w:t>and they meditate on hi</w:t>
      </w:r>
      <w:r w:rsidRPr="00C7686D">
        <w:rPr>
          <w:rStyle w:val="Heading2Char"/>
        </w:rPr>
        <w:t xml:space="preserve">s </w:t>
      </w:r>
      <w:proofErr w:type="gramStart"/>
      <w:r w:rsidRPr="00C7686D">
        <w:rPr>
          <w:rStyle w:val="Heading2Char"/>
        </w:rPr>
        <w:t>law day</w:t>
      </w:r>
      <w:proofErr w:type="gramEnd"/>
      <w:r w:rsidRPr="00C7686D">
        <w:rPr>
          <w:rStyle w:val="Heading2Char"/>
        </w:rPr>
        <w:t xml:space="preserve"> and night.</w:t>
      </w:r>
    </w:p>
    <w:p w14:paraId="1E209E4D" w14:textId="77777777" w:rsidR="00C7686D" w:rsidRDefault="00C7686D">
      <w:pPr>
        <w:spacing w:after="80"/>
        <w:ind w:left="453"/>
      </w:pPr>
      <w:r w:rsidRPr="00C7686D">
        <w:rPr>
          <w:rStyle w:val="Heading1Char"/>
        </w:rPr>
        <w:t>3 Like a tree planted by streams of water bearing fruit in due season, with leaves that do not wither, •</w:t>
      </w:r>
      <w:r w:rsidRPr="00C7686D">
        <w:rPr>
          <w:rStyle w:val="Heading1Char"/>
        </w:rPr>
        <w:br/>
      </w:r>
      <w:r w:rsidRPr="00C7686D">
        <w:rPr>
          <w:rStyle w:val="Heading2Char"/>
        </w:rPr>
        <w:t>whatever they do, it shall prosper.</w:t>
      </w:r>
    </w:p>
    <w:p w14:paraId="2B6FD69D" w14:textId="77777777" w:rsidR="00C7686D" w:rsidRDefault="00C7686D">
      <w:pPr>
        <w:spacing w:after="80"/>
        <w:ind w:left="453"/>
      </w:pPr>
      <w:r w:rsidRPr="00C7686D">
        <w:rPr>
          <w:rStyle w:val="Heading1Char"/>
        </w:rPr>
        <w:t>4 As for the wicked, it is not so with them; •</w:t>
      </w:r>
      <w:r w:rsidRPr="00C7686D">
        <w:rPr>
          <w:rStyle w:val="Heading1Char"/>
        </w:rPr>
        <w:br/>
      </w:r>
      <w:r w:rsidRPr="00C7686D">
        <w:rPr>
          <w:rStyle w:val="Heading2Char"/>
        </w:rPr>
        <w:t>they are like chaff which the wind blow</w:t>
      </w:r>
      <w:r w:rsidRPr="00C7686D">
        <w:rPr>
          <w:rStyle w:val="Heading2Char"/>
        </w:rPr>
        <w:t>s away.</w:t>
      </w:r>
    </w:p>
    <w:p w14:paraId="3089CA8B" w14:textId="77777777" w:rsidR="00C7686D" w:rsidRDefault="00C7686D">
      <w:pPr>
        <w:spacing w:after="80"/>
        <w:ind w:left="453"/>
      </w:pPr>
      <w:r w:rsidRPr="00C7686D">
        <w:rPr>
          <w:rStyle w:val="Heading1Char"/>
        </w:rPr>
        <w:t>5 Therefore the wicked shall not be able to stand in the judgment, •</w:t>
      </w:r>
      <w:r w:rsidRPr="00C7686D">
        <w:rPr>
          <w:rStyle w:val="Heading1Char"/>
        </w:rPr>
        <w:br/>
      </w:r>
      <w:r w:rsidRPr="00C7686D">
        <w:rPr>
          <w:rStyle w:val="Heading2Char"/>
        </w:rPr>
        <w:t>nor the sinner in the congregation of the righteous.</w:t>
      </w:r>
    </w:p>
    <w:p w14:paraId="01679155" w14:textId="77777777" w:rsidR="00C7686D" w:rsidRDefault="00C7686D">
      <w:pPr>
        <w:spacing w:after="80"/>
        <w:ind w:left="453"/>
      </w:pPr>
      <w:r w:rsidRPr="00C7686D">
        <w:rPr>
          <w:rStyle w:val="Heading1Char"/>
        </w:rPr>
        <w:t>6 For the Lord knows the way of the righteous, •</w:t>
      </w:r>
      <w:r w:rsidRPr="00C7686D">
        <w:rPr>
          <w:rStyle w:val="Heading1Char"/>
        </w:rPr>
        <w:br/>
      </w:r>
      <w:r w:rsidRPr="00C7686D">
        <w:rPr>
          <w:rStyle w:val="Heading2Char"/>
        </w:rPr>
        <w:t>but the way of the wicked shall perish</w:t>
      </w:r>
    </w:p>
    <w:p w14:paraId="7B10A9D0" w14:textId="77777777" w:rsidR="00C7686D" w:rsidRDefault="00C7686D">
      <w:pPr>
        <w:spacing w:after="80"/>
        <w:ind w:left="453"/>
      </w:pPr>
      <w:r w:rsidRPr="00C7686D">
        <w:rPr>
          <w:rStyle w:val="Heading1Char"/>
        </w:rPr>
        <w:t>Glory to the Father and to the Son and to the Holy Spirit; •</w:t>
      </w:r>
      <w:r w:rsidRPr="00C7686D">
        <w:rPr>
          <w:rStyle w:val="Heading1Char"/>
        </w:rPr>
        <w:br/>
      </w:r>
      <w:r w:rsidRPr="00C7686D">
        <w:rPr>
          <w:rStyle w:val="Heading2Char"/>
        </w:rPr>
        <w:t xml:space="preserve">as it was in the beginning is </w:t>
      </w:r>
      <w:proofErr w:type="gramStart"/>
      <w:r w:rsidRPr="00C7686D">
        <w:rPr>
          <w:rStyle w:val="Heading2Char"/>
        </w:rPr>
        <w:t>now, and</w:t>
      </w:r>
      <w:proofErr w:type="gramEnd"/>
      <w:r w:rsidRPr="00C7686D">
        <w:rPr>
          <w:rStyle w:val="Heading2Char"/>
        </w:rPr>
        <w:t xml:space="preserve"> shall be for ever. Amen.</w:t>
      </w:r>
    </w:p>
    <w:p w14:paraId="3BCB812C" w14:textId="04DC3648" w:rsidR="00C7686D" w:rsidRPr="00C7686D" w:rsidRDefault="00C7686D" w:rsidP="00C7686D">
      <w:pPr>
        <w:pStyle w:val="Title"/>
      </w:pPr>
      <w:r w:rsidRPr="00C7686D">
        <w:t xml:space="preserve">Word Collect </w:t>
      </w:r>
      <w:r w:rsidRPr="00C7686D">
        <w:t>– The greatest is one who serves</w:t>
      </w:r>
    </w:p>
    <w:p w14:paraId="2A8F3C28" w14:textId="77777777" w:rsidR="00C7686D" w:rsidRDefault="00C7686D" w:rsidP="00C7686D">
      <w:pPr>
        <w:pStyle w:val="Title"/>
      </w:pPr>
      <w:r w:rsidRPr="00C7686D">
        <w:t xml:space="preserve">Vocations Sunday </w:t>
      </w:r>
      <w:r w:rsidRPr="00C7686D">
        <w:t xml:space="preserve">– </w:t>
      </w:r>
    </w:p>
    <w:p w14:paraId="7DE46D0E" w14:textId="540395D5" w:rsidR="00C7686D" w:rsidRDefault="00C7686D" w:rsidP="00C7686D">
      <w:pPr>
        <w:pStyle w:val="Title"/>
      </w:pPr>
      <w:r w:rsidRPr="00C7686D">
        <w:t>Hearing and Heeding God’s call.</w:t>
      </w:r>
    </w:p>
    <w:p w14:paraId="2897FB46" w14:textId="2F420AD6" w:rsidR="00C7686D" w:rsidRPr="00C7686D" w:rsidRDefault="00C7686D" w:rsidP="00C7686D">
      <w:pPr>
        <w:pStyle w:val="Title"/>
      </w:pPr>
      <w:r>
        <w:t>Response</w:t>
      </w:r>
    </w:p>
    <w:p w14:paraId="3E8C12E8" w14:textId="509075E3" w:rsidR="00C7686D" w:rsidRDefault="00C7686D" w:rsidP="00C7686D">
      <w:pPr>
        <w:pStyle w:val="Heading1"/>
      </w:pPr>
      <w:r w:rsidRPr="00C7686D">
        <w:t xml:space="preserve">Here I am, Lord. </w:t>
      </w:r>
      <w:r w:rsidRPr="00C7686D">
        <w:t>Is it I, Lord?</w:t>
      </w:r>
      <w:r>
        <w:br/>
      </w:r>
      <w:r w:rsidRPr="00C7686D">
        <w:t>I have heard you calling in the night.</w:t>
      </w:r>
      <w:r w:rsidRPr="00C7686D">
        <w:br/>
      </w:r>
      <w:r w:rsidRPr="00C7686D">
        <w:rPr>
          <w:rStyle w:val="Heading2Char"/>
        </w:rPr>
        <w:t>I will go, Lord, if you lead me.</w:t>
      </w:r>
      <w:r w:rsidRPr="00C7686D">
        <w:rPr>
          <w:rStyle w:val="Heading2Char"/>
        </w:rPr>
        <w:br/>
        <w:t>I will hold your people in my heart.</w:t>
      </w:r>
    </w:p>
    <w:p w14:paraId="7C354C97" w14:textId="77777777" w:rsidR="00C7686D" w:rsidRDefault="00C7686D" w:rsidP="00C7686D">
      <w:pPr>
        <w:pStyle w:val="Title"/>
      </w:pPr>
    </w:p>
    <w:p w14:paraId="0AFBD1C4" w14:textId="33F8AC05" w:rsidR="00C7686D" w:rsidRPr="00C7686D" w:rsidRDefault="00C7686D" w:rsidP="00C7686D">
      <w:pPr>
        <w:pStyle w:val="Title"/>
      </w:pPr>
      <w:r w:rsidRPr="00C7686D">
        <w:lastRenderedPageBreak/>
        <w:t xml:space="preserve">Hymn 581 </w:t>
      </w:r>
      <w:r w:rsidRPr="00C7686D">
        <w:t xml:space="preserve">– I, the Lord of sea and sky </w:t>
      </w:r>
    </w:p>
    <w:p w14:paraId="0969DC4B" w14:textId="77777777" w:rsidR="00C7686D" w:rsidRPr="00C7686D" w:rsidRDefault="00C7686D" w:rsidP="00C7686D">
      <w:pPr>
        <w:pStyle w:val="Heading1"/>
      </w:pPr>
      <w:r w:rsidRPr="00C7686D">
        <w:t>I, the Lord of sea and sky,</w:t>
      </w:r>
      <w:r w:rsidRPr="00C7686D">
        <w:br/>
        <w:t>I have heard my people cry.</w:t>
      </w:r>
      <w:r w:rsidRPr="00C7686D">
        <w:br/>
        <w:t>All who dwell in dark and sin</w:t>
      </w:r>
      <w:r w:rsidRPr="00C7686D">
        <w:br/>
        <w:t>my hand will save.</w:t>
      </w:r>
      <w:r w:rsidRPr="00C7686D">
        <w:br/>
        <w:t>I, who made the stars of night,</w:t>
      </w:r>
      <w:r w:rsidRPr="00C7686D">
        <w:br/>
        <w:t>I will make their darkness bright.</w:t>
      </w:r>
      <w:r w:rsidRPr="00C7686D">
        <w:br/>
        <w:t>Who will bear my light to them?</w:t>
      </w:r>
      <w:r w:rsidRPr="00C7686D">
        <w:br/>
      </w:r>
      <w:r w:rsidRPr="00C7686D">
        <w:t>Whom shall I send?</w:t>
      </w:r>
    </w:p>
    <w:p w14:paraId="2C336947" w14:textId="77777777" w:rsidR="00C7686D" w:rsidRPr="00C7686D" w:rsidRDefault="00C7686D" w:rsidP="00C7686D">
      <w:pPr>
        <w:pStyle w:val="Heading1"/>
        <w:rPr>
          <w:i/>
          <w:iCs/>
        </w:rPr>
      </w:pPr>
      <w:r w:rsidRPr="00C7686D">
        <w:rPr>
          <w:i/>
          <w:iCs/>
        </w:rPr>
        <w:t>Here I am, Lord.</w:t>
      </w:r>
      <w:r w:rsidRPr="00C7686D">
        <w:rPr>
          <w:i/>
          <w:iCs/>
        </w:rPr>
        <w:br/>
        <w:t>Is it I, Lord?</w:t>
      </w:r>
      <w:r w:rsidRPr="00C7686D">
        <w:rPr>
          <w:i/>
          <w:iCs/>
        </w:rPr>
        <w:br/>
        <w:t>I have heard you calling in the night.</w:t>
      </w:r>
      <w:r w:rsidRPr="00C7686D">
        <w:rPr>
          <w:i/>
          <w:iCs/>
        </w:rPr>
        <w:br/>
        <w:t>I will go, Lord,</w:t>
      </w:r>
      <w:r w:rsidRPr="00C7686D">
        <w:rPr>
          <w:i/>
          <w:iCs/>
        </w:rPr>
        <w:br/>
        <w:t>if you lead me.</w:t>
      </w:r>
      <w:r w:rsidRPr="00C7686D">
        <w:rPr>
          <w:i/>
          <w:iCs/>
        </w:rPr>
        <w:br/>
        <w:t>I will hold your people in my heart.</w:t>
      </w:r>
    </w:p>
    <w:p w14:paraId="5A0E0DB5" w14:textId="77777777" w:rsidR="00C7686D" w:rsidRPr="00C7686D" w:rsidRDefault="00C7686D" w:rsidP="00C7686D">
      <w:pPr>
        <w:pStyle w:val="Heading1"/>
      </w:pPr>
      <w:r w:rsidRPr="00C7686D">
        <w:t>2 I, the Lord of snow and rain,</w:t>
      </w:r>
      <w:r w:rsidRPr="00C7686D">
        <w:br/>
        <w:t>I have borne my people’s pain.</w:t>
      </w:r>
      <w:r w:rsidRPr="00C7686D">
        <w:br/>
        <w:t>I have wept for love of t</w:t>
      </w:r>
      <w:r w:rsidRPr="00C7686D">
        <w:t>hem.</w:t>
      </w:r>
      <w:r w:rsidRPr="00C7686D">
        <w:br/>
        <w:t>They turn away.</w:t>
      </w:r>
      <w:r w:rsidRPr="00C7686D">
        <w:br/>
        <w:t>I will break their hearts of stone,</w:t>
      </w:r>
      <w:r w:rsidRPr="00C7686D">
        <w:br/>
        <w:t>give them hearts for love alone.</w:t>
      </w:r>
      <w:r w:rsidRPr="00C7686D">
        <w:br/>
        <w:t>I will speak my word to them.</w:t>
      </w:r>
      <w:r w:rsidRPr="00C7686D">
        <w:br/>
        <w:t>Whom shall I send?</w:t>
      </w:r>
    </w:p>
    <w:p w14:paraId="58FC3F94" w14:textId="6A04ED3C" w:rsidR="00C7686D" w:rsidRDefault="00C7686D" w:rsidP="00C7686D">
      <w:pPr>
        <w:pStyle w:val="Heading1"/>
      </w:pPr>
      <w:r>
        <w:t>3 I, the Lord of wind and flame,</w:t>
      </w:r>
      <w:r>
        <w:br/>
        <w:t>I will tend the poor and lame.</w:t>
      </w:r>
      <w:r>
        <w:br/>
        <w:t>I will set a feast for them,</w:t>
      </w:r>
      <w:r>
        <w:br/>
        <w:t>my hand will save.</w:t>
      </w:r>
      <w:r>
        <w:br/>
        <w:t>Fines</w:t>
      </w:r>
      <w:r>
        <w:t>t bread I will provide</w:t>
      </w:r>
      <w:r>
        <w:br/>
        <w:t>till their hearts be satisfied.</w:t>
      </w:r>
      <w:r>
        <w:br/>
        <w:t>I will give my life to them.</w:t>
      </w:r>
      <w:r>
        <w:br/>
        <w:t>Whom shall I send?</w:t>
      </w:r>
    </w:p>
    <w:p w14:paraId="476EC054" w14:textId="30C4516F" w:rsidR="00C7686D" w:rsidRPr="00C7686D" w:rsidRDefault="00C7686D" w:rsidP="00C7686D">
      <w:pPr>
        <w:pStyle w:val="Title"/>
      </w:pPr>
      <w:r w:rsidRPr="00C7686D">
        <w:lastRenderedPageBreak/>
        <w:t xml:space="preserve">Declaring Faith </w:t>
      </w:r>
      <w:r w:rsidRPr="00C7686D">
        <w:t>– affirming our belief</w:t>
      </w:r>
    </w:p>
    <w:p w14:paraId="54118034" w14:textId="77777777" w:rsidR="00C7686D" w:rsidRDefault="00C7686D">
      <w:pPr>
        <w:spacing w:after="80"/>
        <w:ind w:left="453"/>
      </w:pPr>
      <w:r w:rsidRPr="00C7686D">
        <w:rPr>
          <w:rStyle w:val="Heading2Char"/>
        </w:rPr>
        <w:t>I believe in God, the Father almighty,</w:t>
      </w:r>
      <w:r w:rsidRPr="00C7686D">
        <w:rPr>
          <w:rStyle w:val="Heading1Char"/>
        </w:rPr>
        <w:br/>
      </w:r>
      <w:r w:rsidRPr="00C7686D">
        <w:rPr>
          <w:rStyle w:val="Heading2Char"/>
        </w:rPr>
        <w:t>creator of heaven and earth.</w:t>
      </w:r>
    </w:p>
    <w:p w14:paraId="3A5E0341" w14:textId="7B2DC3F0" w:rsidR="00C7686D" w:rsidRDefault="00C7686D">
      <w:pPr>
        <w:spacing w:after="80"/>
        <w:ind w:left="453"/>
      </w:pPr>
      <w:r w:rsidRPr="00C7686D">
        <w:rPr>
          <w:rStyle w:val="Heading2Char"/>
        </w:rPr>
        <w:t>I believe in Jesus Christ, God’s only So</w:t>
      </w:r>
      <w:r w:rsidRPr="00C7686D">
        <w:rPr>
          <w:rStyle w:val="Heading2Char"/>
        </w:rPr>
        <w:t>n, our Lord,</w:t>
      </w:r>
      <w:r w:rsidRPr="00C7686D">
        <w:rPr>
          <w:rStyle w:val="Heading1Char"/>
        </w:rPr>
        <w:br/>
      </w:r>
      <w:r w:rsidRPr="00C7686D">
        <w:rPr>
          <w:rStyle w:val="Heading2Char"/>
        </w:rPr>
        <w:t>who was conceived by the Holy Spirit,</w:t>
      </w:r>
      <w:r w:rsidRPr="00C7686D">
        <w:rPr>
          <w:rStyle w:val="Heading1Char"/>
        </w:rPr>
        <w:br/>
      </w:r>
      <w:r w:rsidRPr="00C7686D">
        <w:rPr>
          <w:rStyle w:val="Heading2Char"/>
        </w:rPr>
        <w:t>born of the Virgin Mary,</w:t>
      </w:r>
      <w:r w:rsidRPr="00C7686D">
        <w:rPr>
          <w:rStyle w:val="Heading1Char"/>
        </w:rPr>
        <w:br/>
      </w:r>
      <w:r w:rsidRPr="00C7686D">
        <w:rPr>
          <w:rStyle w:val="Heading2Char"/>
        </w:rPr>
        <w:t>suffered under Pontius Pilate,</w:t>
      </w:r>
      <w:r w:rsidRPr="00C7686D">
        <w:rPr>
          <w:rStyle w:val="Heading1Char"/>
        </w:rPr>
        <w:br/>
      </w:r>
      <w:r w:rsidRPr="00C7686D">
        <w:rPr>
          <w:rStyle w:val="Heading2Char"/>
        </w:rPr>
        <w:t>was crucified, died and was buried;</w:t>
      </w:r>
      <w:r w:rsidRPr="00C7686D">
        <w:rPr>
          <w:rStyle w:val="Heading1Char"/>
        </w:rPr>
        <w:br/>
      </w:r>
      <w:r w:rsidRPr="00C7686D">
        <w:rPr>
          <w:rStyle w:val="Heading2Char"/>
        </w:rPr>
        <w:t>he descended to the dead.</w:t>
      </w:r>
      <w:r>
        <w:br/>
      </w:r>
      <w:r w:rsidRPr="00C7686D">
        <w:rPr>
          <w:rStyle w:val="Heading2Char"/>
        </w:rPr>
        <w:t>On the third day he rose again;</w:t>
      </w:r>
      <w:r w:rsidRPr="00C7686D">
        <w:rPr>
          <w:rStyle w:val="Heading1Char"/>
        </w:rPr>
        <w:br/>
      </w:r>
      <w:r w:rsidRPr="00C7686D">
        <w:rPr>
          <w:rStyle w:val="Heading2Char"/>
        </w:rPr>
        <w:t>he ascended into heaven,</w:t>
      </w:r>
      <w:r w:rsidRPr="00C7686D">
        <w:rPr>
          <w:rStyle w:val="Heading1Char"/>
        </w:rPr>
        <w:br/>
      </w:r>
      <w:r w:rsidRPr="00C7686D">
        <w:rPr>
          <w:rStyle w:val="Heading2Char"/>
        </w:rPr>
        <w:t>he is seated at the right ha</w:t>
      </w:r>
      <w:r w:rsidRPr="00C7686D">
        <w:rPr>
          <w:rStyle w:val="Heading2Char"/>
        </w:rPr>
        <w:t>nd of the Father,</w:t>
      </w:r>
      <w:r w:rsidRPr="00C7686D">
        <w:rPr>
          <w:rStyle w:val="Heading1Char"/>
        </w:rPr>
        <w:br/>
      </w:r>
      <w:r w:rsidRPr="00C7686D">
        <w:rPr>
          <w:rStyle w:val="Heading2Char"/>
        </w:rPr>
        <w:t>and he will come again to judge the living and the dead.</w:t>
      </w:r>
    </w:p>
    <w:p w14:paraId="45AA8AFA" w14:textId="77777777" w:rsidR="00C7686D" w:rsidRDefault="00C7686D">
      <w:pPr>
        <w:spacing w:after="80"/>
        <w:ind w:left="453"/>
      </w:pPr>
      <w:r w:rsidRPr="00C7686D">
        <w:rPr>
          <w:rStyle w:val="Heading2Char"/>
        </w:rPr>
        <w:t>I believe in the Holy Spirit,</w:t>
      </w:r>
      <w:r w:rsidRPr="00C7686D">
        <w:rPr>
          <w:rStyle w:val="Heading1Char"/>
        </w:rPr>
        <w:br/>
      </w:r>
      <w:r w:rsidRPr="00C7686D">
        <w:rPr>
          <w:rStyle w:val="Heading2Char"/>
        </w:rPr>
        <w:t>the holy catholic Church,</w:t>
      </w:r>
      <w:r w:rsidRPr="00C7686D">
        <w:rPr>
          <w:rStyle w:val="Heading1Char"/>
        </w:rPr>
        <w:br/>
      </w:r>
      <w:r w:rsidRPr="00C7686D">
        <w:rPr>
          <w:rStyle w:val="Heading2Char"/>
        </w:rPr>
        <w:t>the communion of saints,</w:t>
      </w:r>
      <w:r w:rsidRPr="00C7686D">
        <w:rPr>
          <w:rStyle w:val="Heading1Char"/>
        </w:rPr>
        <w:br/>
      </w:r>
      <w:r w:rsidRPr="00C7686D">
        <w:rPr>
          <w:rStyle w:val="Heading2Char"/>
        </w:rPr>
        <w:t>the forgiveness of sins,</w:t>
      </w:r>
      <w:r w:rsidRPr="00C7686D">
        <w:rPr>
          <w:rStyle w:val="Heading1Char"/>
        </w:rPr>
        <w:br/>
      </w:r>
      <w:r w:rsidRPr="00C7686D">
        <w:rPr>
          <w:rStyle w:val="Heading2Char"/>
        </w:rPr>
        <w:t>the resurrection of the body,</w:t>
      </w:r>
      <w:r w:rsidRPr="00C7686D">
        <w:rPr>
          <w:rStyle w:val="Heading1Char"/>
        </w:rPr>
        <w:br/>
      </w:r>
      <w:r w:rsidRPr="00C7686D">
        <w:rPr>
          <w:rStyle w:val="Heading2Char"/>
        </w:rPr>
        <w:t>and the life everlasting. Amen.</w:t>
      </w:r>
    </w:p>
    <w:p w14:paraId="04D3720B" w14:textId="3ED9140A" w:rsidR="00C7686D" w:rsidRPr="00C7686D" w:rsidRDefault="00C7686D" w:rsidP="00C7686D">
      <w:pPr>
        <w:pStyle w:val="Title"/>
      </w:pPr>
      <w:r w:rsidRPr="00C7686D">
        <w:t xml:space="preserve">Prayers </w:t>
      </w:r>
      <w:r w:rsidRPr="00C7686D">
        <w:t>–</w:t>
      </w:r>
      <w:r w:rsidRPr="00C7686D">
        <w:t xml:space="preserve"> for Vocations Sunday</w:t>
      </w:r>
    </w:p>
    <w:p w14:paraId="110AE0D5" w14:textId="17E2A697" w:rsidR="00C7686D" w:rsidRPr="00C7686D" w:rsidRDefault="00C7686D" w:rsidP="00C7686D">
      <w:pPr>
        <w:pStyle w:val="Title"/>
      </w:pPr>
      <w:r w:rsidRPr="00C7686D">
        <w:t xml:space="preserve">Collect </w:t>
      </w:r>
      <w:r w:rsidRPr="00C7686D">
        <w:t>– for Vocations Sunday</w:t>
      </w:r>
    </w:p>
    <w:p w14:paraId="69D76FFA" w14:textId="2667B75A" w:rsidR="00C7686D" w:rsidRPr="00C7686D" w:rsidRDefault="00C7686D" w:rsidP="00C7686D">
      <w:pPr>
        <w:pStyle w:val="Title"/>
      </w:pPr>
      <w:r w:rsidRPr="00C7686D">
        <w:t xml:space="preserve">The Lord’s Prayer </w:t>
      </w:r>
      <w:r w:rsidRPr="00C7686D">
        <w:t>– we pray with Jesus</w:t>
      </w:r>
    </w:p>
    <w:p w14:paraId="4370C694" w14:textId="77777777" w:rsidR="00C7686D" w:rsidRDefault="00C7686D">
      <w:pPr>
        <w:spacing w:after="80"/>
        <w:ind w:left="453"/>
      </w:pPr>
      <w:r w:rsidRPr="00C7686D">
        <w:rPr>
          <w:rStyle w:val="Heading1Char"/>
        </w:rPr>
        <w:t>We go into the world</w:t>
      </w:r>
      <w:r w:rsidRPr="00C7686D">
        <w:rPr>
          <w:rStyle w:val="Heading1Char"/>
        </w:rPr>
        <w:br/>
      </w:r>
      <w:r w:rsidRPr="00C7686D">
        <w:rPr>
          <w:rStyle w:val="Heading2Char"/>
        </w:rPr>
        <w:t>to walk in God’s light,</w:t>
      </w:r>
      <w:r w:rsidRPr="00C7686D">
        <w:rPr>
          <w:rStyle w:val="Heading1Char"/>
        </w:rPr>
        <w:br/>
      </w:r>
      <w:r w:rsidRPr="00C7686D">
        <w:rPr>
          <w:rStyle w:val="Heading2Char"/>
        </w:rPr>
        <w:t>to rejoice in God’s love</w:t>
      </w:r>
      <w:r w:rsidRPr="00C7686D">
        <w:rPr>
          <w:rStyle w:val="Heading1Char"/>
        </w:rPr>
        <w:br/>
      </w:r>
      <w:r w:rsidRPr="00C7686D">
        <w:rPr>
          <w:rStyle w:val="Heading2Char"/>
        </w:rPr>
        <w:t>and to reflect God’s glory.</w:t>
      </w:r>
    </w:p>
    <w:p w14:paraId="18CF366D" w14:textId="77777777" w:rsidR="00C7686D" w:rsidRPr="00C7686D" w:rsidRDefault="00C7686D" w:rsidP="00C7686D">
      <w:pPr>
        <w:pStyle w:val="Title"/>
      </w:pPr>
      <w:r w:rsidRPr="00C7686D">
        <w:t>The Blessing and Dismissal</w:t>
      </w:r>
    </w:p>
    <w:p w14:paraId="2C741556" w14:textId="77777777" w:rsidR="00C7686D" w:rsidRDefault="00C7686D">
      <w:pPr>
        <w:spacing w:after="80"/>
        <w:ind w:left="453"/>
      </w:pPr>
      <w:r w:rsidRPr="00C7686D">
        <w:rPr>
          <w:rStyle w:val="Heading1Char"/>
        </w:rPr>
        <w:t>We go in peace to love and serve the Lord</w:t>
      </w:r>
      <w:r w:rsidRPr="00C7686D">
        <w:rPr>
          <w:rStyle w:val="Heading1Char"/>
        </w:rPr>
        <w:br/>
      </w:r>
      <w:r w:rsidRPr="00C7686D">
        <w:rPr>
          <w:rStyle w:val="Heading2Char"/>
        </w:rPr>
        <w:t>In the name of Christ. Amen.</w:t>
      </w:r>
    </w:p>
    <w:p w14:paraId="30E5DEF6" w14:textId="1D4B5A1A" w:rsidR="00C7686D" w:rsidRPr="00C7686D" w:rsidRDefault="00C7686D" w:rsidP="00C7686D">
      <w:pPr>
        <w:pStyle w:val="Title"/>
      </w:pPr>
      <w:r w:rsidRPr="00C7686D">
        <w:lastRenderedPageBreak/>
        <w:t xml:space="preserve">Thanks &amp; Praise 59 </w:t>
      </w:r>
      <w:r w:rsidRPr="00C7686D">
        <w:t>– I will offer up my life (Matt Redman)</w:t>
      </w:r>
    </w:p>
    <w:p w14:paraId="4EBB7264" w14:textId="77777777" w:rsidR="00C7686D" w:rsidRPr="00C7686D" w:rsidRDefault="00C7686D" w:rsidP="00C7686D">
      <w:pPr>
        <w:pStyle w:val="Heading1"/>
      </w:pPr>
      <w:r w:rsidRPr="00C7686D">
        <w:t>I will offer up my life</w:t>
      </w:r>
      <w:r w:rsidRPr="00C7686D">
        <w:br/>
        <w:t>in spirit and truth,</w:t>
      </w:r>
      <w:r w:rsidRPr="00C7686D">
        <w:br/>
        <w:t>pouring out the oil of love</w:t>
      </w:r>
      <w:r w:rsidRPr="00C7686D">
        <w:br/>
        <w:t>as my w</w:t>
      </w:r>
      <w:r w:rsidRPr="00C7686D">
        <w:t>orship to you.</w:t>
      </w:r>
      <w:r w:rsidRPr="00C7686D">
        <w:br/>
        <w:t>In surrender I must give</w:t>
      </w:r>
      <w:r w:rsidRPr="00C7686D">
        <w:br/>
        <w:t>my every part;</w:t>
      </w:r>
      <w:r w:rsidRPr="00C7686D">
        <w:br/>
        <w:t>Lord, receive the sacrifice</w:t>
      </w:r>
      <w:r w:rsidRPr="00C7686D">
        <w:br/>
        <w:t>of a broken heart</w:t>
      </w:r>
    </w:p>
    <w:p w14:paraId="5DCEE15C" w14:textId="77777777" w:rsidR="00C7686D" w:rsidRPr="00C7686D" w:rsidRDefault="00C7686D" w:rsidP="00C7686D">
      <w:pPr>
        <w:pStyle w:val="Heading1"/>
        <w:rPr>
          <w:i/>
          <w:iCs/>
        </w:rPr>
      </w:pPr>
      <w:r w:rsidRPr="00C7686D">
        <w:rPr>
          <w:i/>
          <w:iCs/>
        </w:rPr>
        <w:t>Jesus, what can I give, what can I bring</w:t>
      </w:r>
      <w:r w:rsidRPr="00C7686D">
        <w:rPr>
          <w:i/>
          <w:iCs/>
        </w:rPr>
        <w:br/>
        <w:t>to so faithful a friend, to so loving a King?</w:t>
      </w:r>
      <w:r w:rsidRPr="00C7686D">
        <w:rPr>
          <w:i/>
          <w:iCs/>
        </w:rPr>
        <w:br/>
        <w:t>Saviour, what can be said, what can be sung</w:t>
      </w:r>
      <w:r w:rsidRPr="00C7686D">
        <w:rPr>
          <w:i/>
          <w:iCs/>
        </w:rPr>
        <w:br/>
        <w:t>as a praise of y</w:t>
      </w:r>
      <w:r w:rsidRPr="00C7686D">
        <w:rPr>
          <w:i/>
          <w:iCs/>
        </w:rPr>
        <w:t>our name for the things you have done?</w:t>
      </w:r>
      <w:r w:rsidRPr="00C7686D">
        <w:rPr>
          <w:i/>
          <w:iCs/>
        </w:rPr>
        <w:br/>
        <w:t>Oh, my words could not tell, not even in part</w:t>
      </w:r>
      <w:r w:rsidRPr="00C7686D">
        <w:rPr>
          <w:i/>
          <w:iCs/>
        </w:rPr>
        <w:br/>
        <w:t>of the debt of love that is owed by this thankful heart.</w:t>
      </w:r>
    </w:p>
    <w:p w14:paraId="11948995" w14:textId="38061E8D" w:rsidR="00C7686D" w:rsidRDefault="00C7686D" w:rsidP="00C7686D">
      <w:pPr>
        <w:pStyle w:val="Heading1"/>
      </w:pPr>
      <w:r>
        <w:t>2 You deserve my every breath</w:t>
      </w:r>
      <w:r>
        <w:br/>
        <w:t>for you’ve paid the great cost;</w:t>
      </w:r>
      <w:r>
        <w:br/>
        <w:t>giving up your life to death,</w:t>
      </w:r>
      <w:r>
        <w:br/>
        <w:t>even death on a cross.</w:t>
      </w:r>
      <w:r>
        <w:br/>
        <w:t>You took all my shame away,</w:t>
      </w:r>
      <w:r>
        <w:br/>
        <w:t>there defeated my sin,</w:t>
      </w:r>
      <w:r>
        <w:br/>
      </w:r>
      <w:proofErr w:type="gramStart"/>
      <w:r>
        <w:t>opened up</w:t>
      </w:r>
      <w:proofErr w:type="gramEnd"/>
      <w:r>
        <w:t xml:space="preserve"> the gates of heaven,</w:t>
      </w:r>
      <w:r>
        <w:br/>
        <w:t>and have beckoned me in.</w:t>
      </w:r>
      <w:r>
        <w:br/>
      </w:r>
      <w:r>
        <w:rPr>
          <w:i/>
        </w:rPr>
        <w:t>Matt Redman © 1994. Thankyou Music.</w:t>
      </w:r>
    </w:p>
    <w:p w14:paraId="467B6D2D" w14:textId="162E8442" w:rsidR="00755BF0" w:rsidRDefault="00755BF0"/>
    <w:sectPr w:rsidR="00755BF0" w:rsidSect="00C7686D">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5BF0"/>
    <w:rsid w:val="00755BF0"/>
    <w:rsid w:val="00C7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860E3F"/>
  <w15:docId w15:val="{66F6516F-872F-434D-B25A-7D41A5B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86D"/>
    <w:pPr>
      <w:spacing w:after="80"/>
      <w:ind w:left="453"/>
      <w:outlineLvl w:val="0"/>
    </w:pPr>
    <w:rPr>
      <w:rFonts w:ascii="Cambria" w:hAnsi="Cambria" w:cs="Cambria"/>
      <w:color w:val="000000"/>
      <w:sz w:val="40"/>
    </w:rPr>
  </w:style>
  <w:style w:type="paragraph" w:styleId="Heading2">
    <w:name w:val="heading 2"/>
    <w:basedOn w:val="Normal"/>
    <w:next w:val="Normal"/>
    <w:link w:val="Heading2Char"/>
    <w:uiPriority w:val="9"/>
    <w:unhideWhenUsed/>
    <w:qFormat/>
    <w:rsid w:val="00C7686D"/>
    <w:pPr>
      <w:spacing w:after="80"/>
      <w:ind w:left="453"/>
      <w:outlineLvl w:val="1"/>
    </w:pPr>
    <w:rPr>
      <w:rFonts w:ascii="Cambria" w:hAnsi="Cambria" w:cs="Cambria"/>
      <w:b/>
      <w:color w:val="000000"/>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86D"/>
    <w:pPr>
      <w:spacing w:after="80"/>
    </w:pPr>
    <w:rPr>
      <w:rFonts w:ascii="Cambria" w:hAnsi="Cambria" w:cs="Cambria"/>
      <w:b/>
      <w:color w:val="535353"/>
      <w:sz w:val="48"/>
    </w:rPr>
  </w:style>
  <w:style w:type="character" w:customStyle="1" w:styleId="TitleChar">
    <w:name w:val="Title Char"/>
    <w:basedOn w:val="DefaultParagraphFont"/>
    <w:link w:val="Title"/>
    <w:uiPriority w:val="10"/>
    <w:rsid w:val="00C7686D"/>
    <w:rPr>
      <w:rFonts w:ascii="Cambria" w:hAnsi="Cambria" w:cs="Cambria"/>
      <w:b/>
      <w:color w:val="535353"/>
      <w:sz w:val="48"/>
    </w:rPr>
  </w:style>
  <w:style w:type="character" w:customStyle="1" w:styleId="Heading1Char">
    <w:name w:val="Heading 1 Char"/>
    <w:basedOn w:val="DefaultParagraphFont"/>
    <w:link w:val="Heading1"/>
    <w:uiPriority w:val="9"/>
    <w:rsid w:val="00C7686D"/>
    <w:rPr>
      <w:rFonts w:ascii="Cambria" w:hAnsi="Cambria" w:cs="Cambria"/>
      <w:color w:val="000000"/>
      <w:sz w:val="40"/>
    </w:rPr>
  </w:style>
  <w:style w:type="character" w:customStyle="1" w:styleId="Heading2Char">
    <w:name w:val="Heading 2 Char"/>
    <w:basedOn w:val="DefaultParagraphFont"/>
    <w:link w:val="Heading2"/>
    <w:uiPriority w:val="9"/>
    <w:rsid w:val="00C7686D"/>
    <w:rPr>
      <w:rFonts w:ascii="Cambria" w:hAnsi="Cambria" w:cs="Cambria"/>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E783F211-0EE5-9C4E-A165-200ECF552BE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1061</Words>
  <Characters>6053</Characters>
  <Application>Microsoft Office Word</Application>
  <DocSecurity>0</DocSecurity>
  <Lines>50</Lines>
  <Paragraphs>14</Paragraphs>
  <ScaleCrop>false</ScaleCrop>
  <Company>Killaney and Carryduff</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2021-09-19 screens</dc:title>
  <cp:lastModifiedBy>Stephen Lowry</cp:lastModifiedBy>
  <cp:revision>2</cp:revision>
  <dcterms:created xsi:type="dcterms:W3CDTF">2021-09-14T08:39:00Z</dcterms:created>
  <dcterms:modified xsi:type="dcterms:W3CDTF">2021-09-14T08:46:00Z</dcterms:modified>
</cp:coreProperties>
</file>